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94B40" w14:textId="77777777" w:rsidR="00D10AAB" w:rsidRPr="00992AFA" w:rsidRDefault="005C2CD5" w:rsidP="00D10AAB">
      <w:pPr>
        <w:spacing w:after="0" w:line="240" w:lineRule="auto"/>
        <w:ind w:left="36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</w:t>
      </w:r>
      <w:r w:rsidR="00D10A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AAB"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Приложение 1</w:t>
      </w:r>
    </w:p>
    <w:p w14:paraId="4208AB5E" w14:textId="77777777" w:rsidR="00D10AAB" w:rsidRPr="00992AFA" w:rsidRDefault="00D10AAB" w:rsidP="00D10AAB">
      <w:pPr>
        <w:spacing w:after="0" w:line="240" w:lineRule="auto"/>
        <w:ind w:left="4956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к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муниципальной программе Парковского сельского поселения Тихорецкого района </w:t>
      </w:r>
    </w:p>
    <w:p w14:paraId="61A31C2C" w14:textId="4E96F258" w:rsidR="00D10AAB" w:rsidRDefault="00D10AAB" w:rsidP="00D10AAB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«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>Безопасность населения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на 2024-2026 годы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утвержденной постановлением администрации Парковского сельского поселения Тихорецкого района</w:t>
      </w:r>
    </w:p>
    <w:p w14:paraId="497CBAD2" w14:textId="1F5BABA0" w:rsidR="00D10AAB" w:rsidRPr="00992AFA" w:rsidRDefault="00D10AAB" w:rsidP="00D10AAB">
      <w:pPr>
        <w:tabs>
          <w:tab w:val="left" w:pos="4962"/>
        </w:tabs>
        <w:spacing w:after="0" w:line="240" w:lineRule="auto"/>
        <w:rPr>
          <w:rFonts w:ascii="Times New Roman" w:eastAsia="Cambria" w:hAnsi="Times New Roman" w:cs="Times New Roman"/>
          <w:sz w:val="28"/>
          <w:szCs w:val="24"/>
          <w:lang w:eastAsia="ru-RU"/>
        </w:rPr>
      </w:pP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                                                      от </w:t>
      </w:r>
      <w:r w:rsidR="00763FEE">
        <w:rPr>
          <w:rFonts w:ascii="Times New Roman" w:eastAsia="Cambria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>4 августа 2023 года № 117</w:t>
      </w:r>
    </w:p>
    <w:p w14:paraId="71385414" w14:textId="5117E746" w:rsidR="005C2CD5" w:rsidRDefault="005C2CD5" w:rsidP="00D10AAB">
      <w:pPr>
        <w:tabs>
          <w:tab w:val="left" w:pos="4962"/>
        </w:tabs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B8EC30" w14:textId="77777777" w:rsidR="00D10AAB" w:rsidRPr="005C2CD5" w:rsidRDefault="00D10AAB" w:rsidP="00D10AAB">
      <w:pPr>
        <w:tabs>
          <w:tab w:val="left" w:pos="496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FE85CB" w14:textId="77777777" w:rsidR="005C2CD5" w:rsidRPr="005C2CD5" w:rsidRDefault="005C2CD5" w:rsidP="005C2CD5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75F8067" w14:textId="77777777" w:rsidR="005C2CD5" w:rsidRPr="005C2CD5" w:rsidRDefault="005C2CD5" w:rsidP="005C2CD5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ПАСПОРТ </w:t>
      </w:r>
    </w:p>
    <w:p w14:paraId="25CDF072" w14:textId="77777777" w:rsidR="005C2CD5" w:rsidRPr="005C2CD5" w:rsidRDefault="005C2CD5" w:rsidP="005C2CD5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подпрограммы </w:t>
      </w:r>
    </w:p>
    <w:p w14:paraId="688E1729" w14:textId="77777777" w:rsidR="005C2CD5" w:rsidRPr="005C2CD5" w:rsidRDefault="005C2CD5" w:rsidP="005C2C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«Противопожарные мероприятия на территории </w:t>
      </w:r>
    </w:p>
    <w:p w14:paraId="2E1B6041" w14:textId="77777777" w:rsidR="005C2CD5" w:rsidRPr="005C2CD5" w:rsidRDefault="005C2CD5" w:rsidP="005C2C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Парковского сельского поселения Тихорецкого района» </w:t>
      </w:r>
    </w:p>
    <w:p w14:paraId="6B4867B7" w14:textId="77777777" w:rsidR="005C2CD5" w:rsidRPr="005C2CD5" w:rsidRDefault="005C2CD5" w:rsidP="005C2C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на 2024 - 2026 годы</w:t>
      </w:r>
    </w:p>
    <w:p w14:paraId="53BFC9F8" w14:textId="77777777" w:rsidR="005C2CD5" w:rsidRPr="005C2CD5" w:rsidRDefault="005C2CD5" w:rsidP="005C2CD5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919" w:type="dxa"/>
        <w:tblLayout w:type="fixed"/>
        <w:tblLook w:val="0000" w:firstRow="0" w:lastRow="0" w:firstColumn="0" w:lastColumn="0" w:noHBand="0" w:noVBand="0"/>
      </w:tblPr>
      <w:tblGrid>
        <w:gridCol w:w="3742"/>
        <w:gridCol w:w="727"/>
        <w:gridCol w:w="5450"/>
      </w:tblGrid>
      <w:tr w:rsidR="005C2CD5" w:rsidRPr="005C2CD5" w14:paraId="6BC02611" w14:textId="77777777" w:rsidTr="001661BF">
        <w:trPr>
          <w:trHeight w:val="815"/>
        </w:trPr>
        <w:tc>
          <w:tcPr>
            <w:tcW w:w="3742" w:type="dxa"/>
            <w:shd w:val="clear" w:color="auto" w:fill="auto"/>
          </w:tcPr>
          <w:p w14:paraId="7FB41DE9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Координатор подпрограммы  </w:t>
            </w:r>
          </w:p>
        </w:tc>
        <w:tc>
          <w:tcPr>
            <w:tcW w:w="727" w:type="dxa"/>
            <w:shd w:val="clear" w:color="auto" w:fill="auto"/>
          </w:tcPr>
          <w:p w14:paraId="3BEC6649" w14:textId="77777777" w:rsidR="005C2CD5" w:rsidRPr="005C2CD5" w:rsidRDefault="005C2CD5" w:rsidP="005C2C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</w:tc>
        <w:tc>
          <w:tcPr>
            <w:tcW w:w="5450" w:type="dxa"/>
            <w:shd w:val="clear" w:color="auto" w:fill="auto"/>
          </w:tcPr>
          <w:p w14:paraId="771CD50F" w14:textId="77777777" w:rsidR="005C2CD5" w:rsidRPr="005C2CD5" w:rsidRDefault="005C2CD5" w:rsidP="005C2C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администрация </w:t>
            </w: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Парковского</w:t>
            </w:r>
            <w:r w:rsidRPr="005C2CD5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 сельского поселения Тихорецкого района  </w:t>
            </w:r>
          </w:p>
          <w:p w14:paraId="282698C9" w14:textId="77777777" w:rsidR="005C2CD5" w:rsidRPr="005C2CD5" w:rsidRDefault="005C2CD5" w:rsidP="005C2C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</w:tc>
      </w:tr>
      <w:tr w:rsidR="005C2CD5" w:rsidRPr="005C2CD5" w14:paraId="20C5BE8F" w14:textId="77777777" w:rsidTr="001661BF">
        <w:trPr>
          <w:trHeight w:val="815"/>
        </w:trPr>
        <w:tc>
          <w:tcPr>
            <w:tcW w:w="3742" w:type="dxa"/>
            <w:shd w:val="clear" w:color="auto" w:fill="auto"/>
          </w:tcPr>
          <w:p w14:paraId="45814C37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  <w:t>Участники подпрограммы</w:t>
            </w:r>
          </w:p>
          <w:p w14:paraId="0C55C582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</w:pPr>
          </w:p>
        </w:tc>
        <w:tc>
          <w:tcPr>
            <w:tcW w:w="727" w:type="dxa"/>
            <w:shd w:val="clear" w:color="auto" w:fill="auto"/>
          </w:tcPr>
          <w:p w14:paraId="5186B270" w14:textId="77777777" w:rsidR="005C2CD5" w:rsidRPr="005C2CD5" w:rsidRDefault="005C2CD5" w:rsidP="005C2C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</w:pPr>
          </w:p>
        </w:tc>
        <w:tc>
          <w:tcPr>
            <w:tcW w:w="5450" w:type="dxa"/>
            <w:shd w:val="clear" w:color="auto" w:fill="auto"/>
          </w:tcPr>
          <w:p w14:paraId="377864F4" w14:textId="77777777" w:rsidR="005C2CD5" w:rsidRPr="005C2CD5" w:rsidRDefault="005C2CD5" w:rsidP="005C2C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администрация </w:t>
            </w: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Парковского</w:t>
            </w:r>
            <w:r w:rsidRPr="005C2CD5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 сельского поселения Тихорецкого района  </w:t>
            </w:r>
          </w:p>
        </w:tc>
      </w:tr>
      <w:tr w:rsidR="005C2CD5" w:rsidRPr="005C2CD5" w14:paraId="674FFAC8" w14:textId="77777777" w:rsidTr="001661BF">
        <w:trPr>
          <w:trHeight w:val="1094"/>
        </w:trPr>
        <w:tc>
          <w:tcPr>
            <w:tcW w:w="3742" w:type="dxa"/>
            <w:shd w:val="clear" w:color="auto" w:fill="auto"/>
          </w:tcPr>
          <w:p w14:paraId="5D2C263A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Цели подпрограммы </w:t>
            </w:r>
          </w:p>
          <w:p w14:paraId="01C35458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727" w:type="dxa"/>
            <w:shd w:val="clear" w:color="auto" w:fill="auto"/>
          </w:tcPr>
          <w:p w14:paraId="3D875C35" w14:textId="77777777" w:rsidR="005C2CD5" w:rsidRPr="005C2CD5" w:rsidRDefault="005C2CD5" w:rsidP="005C2C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5450" w:type="dxa"/>
            <w:shd w:val="clear" w:color="auto" w:fill="auto"/>
          </w:tcPr>
          <w:p w14:paraId="0CE9257E" w14:textId="77777777" w:rsidR="005C2CD5" w:rsidRPr="005C2CD5" w:rsidRDefault="005C2CD5" w:rsidP="005C2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C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минимизация социального и экономического ущерба, наносимого населению, экономике и природной среде </w:t>
            </w: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вследствие пожаров</w:t>
            </w:r>
          </w:p>
        </w:tc>
      </w:tr>
      <w:tr w:rsidR="005C2CD5" w:rsidRPr="005C2CD5" w14:paraId="04DCDDE5" w14:textId="77777777" w:rsidTr="001661BF">
        <w:trPr>
          <w:trHeight w:val="827"/>
        </w:trPr>
        <w:tc>
          <w:tcPr>
            <w:tcW w:w="3742" w:type="dxa"/>
            <w:shd w:val="clear" w:color="auto" w:fill="auto"/>
          </w:tcPr>
          <w:p w14:paraId="0254CAB6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Задачи подпрограммы </w:t>
            </w:r>
          </w:p>
          <w:p w14:paraId="09F16BDB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727" w:type="dxa"/>
            <w:shd w:val="clear" w:color="auto" w:fill="auto"/>
          </w:tcPr>
          <w:p w14:paraId="0DC36BD5" w14:textId="77777777" w:rsidR="005C2CD5" w:rsidRPr="005C2CD5" w:rsidRDefault="005C2CD5" w:rsidP="005C2C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5450" w:type="dxa"/>
            <w:shd w:val="clear" w:color="auto" w:fill="auto"/>
          </w:tcPr>
          <w:p w14:paraId="1D0C887D" w14:textId="77777777" w:rsidR="005C2CD5" w:rsidRPr="005C2CD5" w:rsidRDefault="005C2CD5" w:rsidP="005C2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эффективного предупреждения и ликвидации пожаров</w:t>
            </w:r>
          </w:p>
        </w:tc>
      </w:tr>
      <w:tr w:rsidR="005C2CD5" w:rsidRPr="005C2CD5" w14:paraId="2E3F98FA" w14:textId="77777777" w:rsidTr="001661BF">
        <w:trPr>
          <w:trHeight w:val="1082"/>
        </w:trPr>
        <w:tc>
          <w:tcPr>
            <w:tcW w:w="3742" w:type="dxa"/>
            <w:shd w:val="clear" w:color="auto" w:fill="auto"/>
          </w:tcPr>
          <w:p w14:paraId="2839580C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</w:pPr>
          </w:p>
          <w:p w14:paraId="3AF388E2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  <w:t xml:space="preserve">Перечень целевых показателей подпрограммы </w:t>
            </w:r>
          </w:p>
        </w:tc>
        <w:tc>
          <w:tcPr>
            <w:tcW w:w="727" w:type="dxa"/>
            <w:shd w:val="clear" w:color="auto" w:fill="auto"/>
          </w:tcPr>
          <w:p w14:paraId="2BD710FE" w14:textId="77777777" w:rsidR="005C2CD5" w:rsidRPr="005C2CD5" w:rsidRDefault="005C2CD5" w:rsidP="005C2C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5450" w:type="dxa"/>
            <w:shd w:val="clear" w:color="auto" w:fill="auto"/>
          </w:tcPr>
          <w:p w14:paraId="74B3BBFC" w14:textId="77777777" w:rsidR="005C2CD5" w:rsidRPr="005C2CD5" w:rsidRDefault="005C2CD5" w:rsidP="005C2C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снижение количества пожаров, количества погибших людей на пожарах, уменьшение экономического ущерба</w:t>
            </w:r>
          </w:p>
        </w:tc>
      </w:tr>
      <w:tr w:rsidR="005C2CD5" w:rsidRPr="005C2CD5" w14:paraId="7150604E" w14:textId="77777777" w:rsidTr="001661BF">
        <w:trPr>
          <w:trHeight w:val="1094"/>
        </w:trPr>
        <w:tc>
          <w:tcPr>
            <w:tcW w:w="3742" w:type="dxa"/>
            <w:shd w:val="clear" w:color="auto" w:fill="auto"/>
          </w:tcPr>
          <w:p w14:paraId="58DC6DFC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>Этапы и сроки реализации подпрограммы</w:t>
            </w:r>
          </w:p>
          <w:p w14:paraId="1B743B1C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727" w:type="dxa"/>
            <w:shd w:val="clear" w:color="auto" w:fill="auto"/>
          </w:tcPr>
          <w:p w14:paraId="550C5D7D" w14:textId="77777777" w:rsidR="005C2CD5" w:rsidRPr="005C2CD5" w:rsidRDefault="005C2CD5" w:rsidP="005C2C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5450" w:type="dxa"/>
            <w:shd w:val="clear" w:color="auto" w:fill="auto"/>
          </w:tcPr>
          <w:p w14:paraId="566B66B7" w14:textId="77777777" w:rsidR="005C2CD5" w:rsidRPr="005C2CD5" w:rsidRDefault="005C2CD5" w:rsidP="005C2C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2024 – 2026 годы, этапы реализации не предусмотрены</w:t>
            </w:r>
          </w:p>
        </w:tc>
      </w:tr>
      <w:tr w:rsidR="005C2CD5" w:rsidRPr="005C2CD5" w14:paraId="67701BF4" w14:textId="77777777" w:rsidTr="001661BF">
        <w:trPr>
          <w:trHeight w:val="1922"/>
        </w:trPr>
        <w:tc>
          <w:tcPr>
            <w:tcW w:w="3742" w:type="dxa"/>
            <w:shd w:val="clear" w:color="auto" w:fill="auto"/>
          </w:tcPr>
          <w:p w14:paraId="338B8AC5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Объемы бюджетных ассигнований подпрограммы </w:t>
            </w:r>
          </w:p>
          <w:p w14:paraId="0B5779EB" w14:textId="77777777" w:rsidR="005C2CD5" w:rsidRPr="005C2CD5" w:rsidRDefault="005C2CD5" w:rsidP="005C2CD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727" w:type="dxa"/>
            <w:shd w:val="clear" w:color="auto" w:fill="auto"/>
          </w:tcPr>
          <w:p w14:paraId="35ECD163" w14:textId="77777777" w:rsidR="005C2CD5" w:rsidRPr="005C2CD5" w:rsidRDefault="005C2CD5" w:rsidP="005C2C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5450" w:type="dxa"/>
            <w:shd w:val="clear" w:color="auto" w:fill="auto"/>
          </w:tcPr>
          <w:p w14:paraId="59299276" w14:textId="2B11C1AD" w:rsidR="005C2CD5" w:rsidRPr="005C2CD5" w:rsidRDefault="005C2CD5" w:rsidP="005C2CD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общий объем финансирования подпрограммы из средств местного бюджета составляет </w:t>
            </w:r>
            <w:r w:rsidR="00EA20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711,5</w:t>
            </w: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тыс. рублей, из них по годам:</w:t>
            </w:r>
          </w:p>
          <w:p w14:paraId="2AE4AE5B" w14:textId="54207A84" w:rsidR="005C2CD5" w:rsidRPr="005C2CD5" w:rsidRDefault="005C2CD5" w:rsidP="005C2CD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2024 год – </w:t>
            </w:r>
            <w:r w:rsidR="00EA20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139,5</w:t>
            </w: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тыс. рублей;</w:t>
            </w:r>
          </w:p>
          <w:p w14:paraId="2201ABB5" w14:textId="77777777" w:rsidR="005C2CD5" w:rsidRPr="005C2CD5" w:rsidRDefault="005C2CD5" w:rsidP="005C2CD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2025 год – 286,0 тыс. рублей;</w:t>
            </w:r>
          </w:p>
          <w:p w14:paraId="3524FFA5" w14:textId="77777777" w:rsidR="005C2CD5" w:rsidRPr="005C2CD5" w:rsidRDefault="005C2CD5" w:rsidP="005C2CD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2026 год – 286,0 тыс. рублей.</w:t>
            </w:r>
          </w:p>
        </w:tc>
      </w:tr>
    </w:tbl>
    <w:p w14:paraId="52ED56A0" w14:textId="77777777" w:rsidR="005C2CD5" w:rsidRPr="005C2CD5" w:rsidRDefault="005C2CD5" w:rsidP="005C2C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eastAsia="zh-CN"/>
        </w:rPr>
        <w:sectPr w:rsidR="005C2CD5" w:rsidRPr="005C2CD5" w:rsidSect="0041099F">
          <w:headerReference w:type="default" r:id="rId6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p w14:paraId="7621230B" w14:textId="77777777" w:rsidR="005C2CD5" w:rsidRPr="005C2CD5" w:rsidRDefault="005C2CD5" w:rsidP="005C2C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zh-CN"/>
        </w:rPr>
      </w:pPr>
    </w:p>
    <w:p w14:paraId="704A64EA" w14:textId="77777777" w:rsidR="005C2CD5" w:rsidRPr="005C2CD5" w:rsidRDefault="005C2CD5" w:rsidP="005C2C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5C2CD5" w:rsidRPr="005C2CD5">
          <w:type w:val="continuous"/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14:paraId="710E5207" w14:textId="77777777" w:rsidR="005C2CD5" w:rsidRPr="005C2CD5" w:rsidRDefault="005C2CD5" w:rsidP="005C2CD5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x-none" w:eastAsia="zh-CN"/>
        </w:rPr>
      </w:pPr>
      <w:r w:rsidRPr="005C2CD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1</w:t>
      </w:r>
      <w:r w:rsidRPr="005C2CD5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zh-CN"/>
        </w:rPr>
        <w:t>. Цели, задачи и целевые показатели достижений целей и решения задач, сроки и этапы реализации подпрограммы</w:t>
      </w:r>
    </w:p>
    <w:p w14:paraId="4D6DBB79" w14:textId="77777777" w:rsidR="005C2CD5" w:rsidRPr="005C2CD5" w:rsidRDefault="005C2CD5" w:rsidP="005C2C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14:paraId="05BDDE36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Цель подпрограммы – повышение уровня пожарной безопасности населения и территории Парковского сельского поселения.</w:t>
      </w:r>
    </w:p>
    <w:p w14:paraId="60027B82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Утверждение и внедрение мероприятий подпрограммы создаст условия для обеспечения безопасности граждан, сохранения имущества и материальных средств от пожаров, повышения эффективности системы предупреждения и тушения пожаров, оперативности использования сил и средств пожарной охраны.</w:t>
      </w:r>
    </w:p>
    <w:p w14:paraId="5A49056A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Реализация подпрограммы и ее финансирование в полном объеме позволят:</w:t>
      </w:r>
    </w:p>
    <w:p w14:paraId="3E618F85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снизить число погибших (пострадавших) людей и наносимый огнем материальный ущерб;</w:t>
      </w:r>
    </w:p>
    <w:p w14:paraId="3FCBBD41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уменьшить риск возникновения пожаров в жилом секторе и в муниципальных учреждениях и организациях;</w:t>
      </w:r>
    </w:p>
    <w:p w14:paraId="06283B96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повысить готовность сотрудников учреждений и организаций к действиям по профилактике, предотвращению и ликвидации пожаров и чрезвычайных ситуаций;</w:t>
      </w:r>
    </w:p>
    <w:p w14:paraId="50829C38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повысить ответственность 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</w:p>
    <w:p w14:paraId="3DAFE90F" w14:textId="77777777" w:rsidR="005C2CD5" w:rsidRPr="005C2CD5" w:rsidRDefault="005C2CD5" w:rsidP="005C2C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оценки эффективности реализации подпрограммы, исходя из целей и задач, предлагается использовать целевые индикаторы:       </w:t>
      </w:r>
    </w:p>
    <w:p w14:paraId="208CC0B0" w14:textId="1287DEC9" w:rsidR="005C2CD5" w:rsidRPr="005C2CD5" w:rsidRDefault="005C2CD5" w:rsidP="005C2C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Целевые показатели реализации подпрограммы приведены в пункте 2            таблицы 1 муниципальной программы «Безопасность населения»                        на 2024 - 2026 годы.</w:t>
      </w:r>
    </w:p>
    <w:p w14:paraId="52C8EA6A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Срок реализации подпрограммы: 2024 - 2026 годы.</w:t>
      </w:r>
    </w:p>
    <w:p w14:paraId="00D5D37B" w14:textId="77777777" w:rsidR="005C2CD5" w:rsidRPr="005C2CD5" w:rsidRDefault="005C2CD5" w:rsidP="005C2C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61EC989" w14:textId="77777777" w:rsidR="005C2CD5" w:rsidRPr="005C2CD5" w:rsidRDefault="005C2CD5" w:rsidP="005C2C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5C2CD5" w:rsidRPr="005C2CD5" w:rsidSect="0041099F">
          <w:type w:val="continuous"/>
          <w:pgSz w:w="11906" w:h="16838"/>
          <w:pgMar w:top="275" w:right="567" w:bottom="1134" w:left="1701" w:header="720" w:footer="720" w:gutter="0"/>
          <w:cols w:space="720"/>
          <w:docGrid w:linePitch="360"/>
        </w:sectPr>
      </w:pPr>
    </w:p>
    <w:p w14:paraId="06265AED" w14:textId="77777777" w:rsidR="005C2CD5" w:rsidRPr="005C2CD5" w:rsidRDefault="005C2CD5" w:rsidP="005C2CD5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z w:val="27"/>
          <w:szCs w:val="27"/>
          <w:lang w:val="x-none" w:eastAsia="zh-CN"/>
        </w:rPr>
      </w:pPr>
      <w:r w:rsidRPr="005C2CD5">
        <w:rPr>
          <w:rFonts w:ascii="Times New Roman" w:eastAsia="Times New Roman" w:hAnsi="Times New Roman" w:cs="Times New Roman"/>
          <w:sz w:val="27"/>
          <w:szCs w:val="27"/>
          <w:lang w:eastAsia="zh-CN"/>
        </w:rPr>
        <w:lastRenderedPageBreak/>
        <w:t>2</w:t>
      </w:r>
      <w:r w:rsidRPr="005C2CD5">
        <w:rPr>
          <w:rFonts w:ascii="Times New Roman" w:eastAsia="Times New Roman" w:hAnsi="Times New Roman" w:cs="Times New Roman"/>
          <w:sz w:val="27"/>
          <w:szCs w:val="27"/>
          <w:lang w:val="x-none" w:eastAsia="zh-CN"/>
        </w:rPr>
        <w:t>.ПЕРЕЧЕНЬ</w:t>
      </w:r>
    </w:p>
    <w:p w14:paraId="087AE006" w14:textId="77777777" w:rsidR="005C2CD5" w:rsidRPr="005C2CD5" w:rsidRDefault="005C2CD5" w:rsidP="005C2CD5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5C2CD5">
        <w:rPr>
          <w:rFonts w:ascii="Times New Roman" w:eastAsia="Times New Roman" w:hAnsi="Times New Roman" w:cs="Times New Roman"/>
          <w:sz w:val="27"/>
          <w:szCs w:val="27"/>
          <w:lang w:eastAsia="zh-CN"/>
        </w:rPr>
        <w:t>мероприятий подпрограммы «Противопожарные м</w:t>
      </w:r>
      <w:r w:rsidRPr="005C2CD5">
        <w:rPr>
          <w:rFonts w:ascii="Times New Roman" w:eastAsia="Times New Roman" w:hAnsi="Times New Roman" w:cs="Times New Roman"/>
          <w:color w:val="000000"/>
          <w:sz w:val="27"/>
          <w:szCs w:val="27"/>
          <w:lang w:eastAsia="zh-CN"/>
        </w:rPr>
        <w:t xml:space="preserve">ероприятия на территории </w:t>
      </w:r>
    </w:p>
    <w:p w14:paraId="6CF0FE90" w14:textId="77777777" w:rsidR="005C2CD5" w:rsidRPr="005C2CD5" w:rsidRDefault="005C2CD5" w:rsidP="005C2C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5C2CD5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Парковского сельского поселения Тихорецкого района» на 2024 - 2026 годы </w:t>
      </w:r>
    </w:p>
    <w:tbl>
      <w:tblPr>
        <w:tblW w:w="13802" w:type="dxa"/>
        <w:tblInd w:w="907" w:type="dxa"/>
        <w:tblLayout w:type="fixed"/>
        <w:tblLook w:val="0000" w:firstRow="0" w:lastRow="0" w:firstColumn="0" w:lastColumn="0" w:noHBand="0" w:noVBand="0"/>
      </w:tblPr>
      <w:tblGrid>
        <w:gridCol w:w="477"/>
        <w:gridCol w:w="2977"/>
        <w:gridCol w:w="450"/>
        <w:gridCol w:w="30"/>
        <w:gridCol w:w="228"/>
        <w:gridCol w:w="709"/>
        <w:gridCol w:w="142"/>
        <w:gridCol w:w="850"/>
        <w:gridCol w:w="1134"/>
        <w:gridCol w:w="1134"/>
        <w:gridCol w:w="993"/>
        <w:gridCol w:w="1134"/>
        <w:gridCol w:w="1984"/>
        <w:gridCol w:w="1560"/>
      </w:tblGrid>
      <w:tr w:rsidR="00097C5F" w:rsidRPr="005C2CD5" w14:paraId="6C72260E" w14:textId="77777777" w:rsidTr="003C48DC">
        <w:trPr>
          <w:trHeight w:val="320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93346D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30C8E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мероприятия</w:t>
            </w:r>
          </w:p>
          <w:p w14:paraId="6D97D48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4C128F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Статус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14E6C1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69EA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Объемы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50574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3077D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097C5F" w:rsidRPr="005C2CD5" w14:paraId="480B5C7E" w14:textId="77777777" w:rsidTr="003C48DC">
        <w:trPr>
          <w:trHeight w:val="345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2AD4B4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2EF3B3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48130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0F279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6EDE91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5D2D5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0C262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4E25C2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1AE7AEBB" w14:textId="77777777" w:rsidTr="003C48DC">
        <w:trPr>
          <w:trHeight w:val="1791"/>
        </w:trPr>
        <w:tc>
          <w:tcPr>
            <w:tcW w:w="4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81F84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E11AD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C8E41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E39383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69EC8CE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A53DD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014A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краевой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4726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5B44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2FAD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D02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51FAB300" w14:textId="77777777" w:rsidTr="003C48DC">
        <w:trPr>
          <w:trHeight w:val="12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6FCB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B09C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73ABD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94B4B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4E6C21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13A8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054F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9745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B57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EBF9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0B0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</w:tr>
      <w:tr w:rsidR="00097C5F" w:rsidRPr="005C2CD5" w14:paraId="1674FDE3" w14:textId="77777777" w:rsidTr="003C48DC">
        <w:trPr>
          <w:trHeight w:val="445"/>
        </w:trPr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1E31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Цель </w:t>
            </w:r>
          </w:p>
        </w:tc>
        <w:tc>
          <w:tcPr>
            <w:tcW w:w="8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1A5E5" w14:textId="77777777" w:rsidR="00097C5F" w:rsidRPr="005C2CD5" w:rsidRDefault="00097C5F" w:rsidP="003C48D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повышение уровня пожарной безопасности населения и территории Парковского сельского поселения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3967" w14:textId="77777777" w:rsidR="00097C5F" w:rsidRPr="005C2CD5" w:rsidRDefault="00097C5F" w:rsidP="003C48D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00403BBD" w14:textId="77777777" w:rsidTr="003C48DC"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C9C4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8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D73E" w14:textId="77777777" w:rsidR="00097C5F" w:rsidRPr="005C2CD5" w:rsidRDefault="00097C5F" w:rsidP="003C48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уменьшить риск возникновения пожаров в жилом секторе и в муниципальных учреждениях и организациях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31E0" w14:textId="77777777" w:rsidR="00097C5F" w:rsidRPr="005C2CD5" w:rsidRDefault="00097C5F" w:rsidP="003C48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252C8B96" w14:textId="77777777" w:rsidTr="003C48DC">
        <w:trPr>
          <w:trHeight w:val="339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B40819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B7BBEC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установку пожарных гидрантов пос.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Восточный, ул. Жукова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(2024)</w:t>
            </w:r>
          </w:p>
          <w:p w14:paraId="07B11498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установку пожарных гидрантов пос. Западный (2025)</w:t>
            </w:r>
          </w:p>
          <w:p w14:paraId="2F6FC61D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установку пожарных гидрантов пос.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Парковый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(2026)</w:t>
            </w:r>
          </w:p>
          <w:p w14:paraId="6E101788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A63A3C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092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BE5A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64F76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7400D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FEF9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A797B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747790" w14:textId="77777777" w:rsidR="00097C5F" w:rsidRPr="005C2CD5" w:rsidRDefault="00097C5F" w:rsidP="003C48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Улучшение материальной базы пожарно-технического вооружения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1BA39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</w:t>
            </w:r>
          </w:p>
          <w:p w14:paraId="6260586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Парковского сельского поселения</w:t>
            </w:r>
          </w:p>
        </w:tc>
      </w:tr>
      <w:tr w:rsidR="00097C5F" w:rsidRPr="005C2CD5" w14:paraId="6C9BBFBA" w14:textId="77777777" w:rsidTr="003C48DC">
        <w:trPr>
          <w:trHeight w:val="39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F3D25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D9D73B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C22DB0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B19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01A4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DDA110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78B95B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6BAA0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66C3CE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7299F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887FC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06E39C49" w14:textId="77777777" w:rsidTr="003C48DC">
        <w:trPr>
          <w:trHeight w:val="363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1734C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4FB664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C14F1D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CB4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2F0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AE22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DE5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7AB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58BA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709B94C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A793F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2B1AB747" w14:textId="77777777" w:rsidTr="003C48DC">
        <w:trPr>
          <w:trHeight w:val="315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EF492D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D72714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FB0A" w14:textId="77777777" w:rsidR="00097C5F" w:rsidRPr="005C2CD5" w:rsidRDefault="00097C5F" w:rsidP="003C48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812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7A84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7F97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BBA17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F67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4C02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621AD093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14:paraId="39C08E2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1686FED9" w14:textId="77777777" w:rsidTr="003C48DC">
        <w:trPr>
          <w:trHeight w:val="321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F5E65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692D015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установка указателей пожарных гидрантов;</w:t>
            </w:r>
          </w:p>
          <w:p w14:paraId="494570BF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заправка существующих огнетушителей;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354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32E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55D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CA8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7F3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9F6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8A83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2508E486" w14:textId="77777777" w:rsidR="00097C5F" w:rsidRPr="005C2CD5" w:rsidRDefault="00097C5F" w:rsidP="003C48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уменьшить риск возникновения пожаров в жилом секторе и в муниципальных учреждениях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3AD2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Парковского сельского поселения Тихорецкого района</w:t>
            </w:r>
          </w:p>
        </w:tc>
      </w:tr>
      <w:tr w:rsidR="00097C5F" w:rsidRPr="005C2CD5" w14:paraId="126D15BB" w14:textId="77777777" w:rsidTr="003C48DC">
        <w:trPr>
          <w:trHeight w:val="33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EB957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D1A66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DC1D" w14:textId="77777777" w:rsidR="00097C5F" w:rsidRPr="005C2CD5" w:rsidRDefault="00097C5F" w:rsidP="003C48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39C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EC2B4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458A1A" w14:textId="77777777" w:rsidR="00097C5F" w:rsidRPr="005C2CD5" w:rsidRDefault="00097C5F" w:rsidP="003C48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CFE79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F3F45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F1130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2FB0F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6454B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1158FFDA" w14:textId="77777777" w:rsidTr="003C48DC">
        <w:trPr>
          <w:trHeight w:val="33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E7655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127ECF0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725A" w14:textId="77777777" w:rsidR="00097C5F" w:rsidRPr="005C2CD5" w:rsidRDefault="00097C5F" w:rsidP="003C48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C54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F0314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9FEC8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42C30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419DC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4F46F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616F5C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F9CDCD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6EA8F2A6" w14:textId="77777777" w:rsidTr="003C48DC">
        <w:trPr>
          <w:trHeight w:val="679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5C018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B3356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052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038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5C316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DF4B6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5D71B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E10AA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63260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B5ACB5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AF8C5F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3E776792" w14:textId="77777777" w:rsidTr="003C48DC">
        <w:trPr>
          <w:trHeight w:val="321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71B7D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FA6EF40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распространение печатной продукции, памяток, листовок для населения, инструкций о действиях ответственных должностных лиц</w:t>
            </w:r>
          </w:p>
        </w:tc>
        <w:tc>
          <w:tcPr>
            <w:tcW w:w="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23547E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916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1C165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92996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13869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1F32F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2D49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D395A8" w14:textId="77777777" w:rsidR="00097C5F" w:rsidRPr="005C2CD5" w:rsidRDefault="00097C5F" w:rsidP="003C48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повышение 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квалификации специалистов по вопросам противопожарной безопасности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2102DB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администрац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ия Парковского сельского поселения Тихорецкого района</w:t>
            </w:r>
          </w:p>
        </w:tc>
      </w:tr>
      <w:tr w:rsidR="00097C5F" w:rsidRPr="005C2CD5" w14:paraId="6240D4C1" w14:textId="77777777" w:rsidTr="003C48DC">
        <w:trPr>
          <w:trHeight w:val="321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CD27FB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8376C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070FC7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86A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4550B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3693B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CC8F8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ABA1B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7914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3CC8D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2234C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7B5AF289" w14:textId="77777777" w:rsidTr="003C48DC">
        <w:trPr>
          <w:trHeight w:val="321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2EC827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9C16A6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C1C5439" w14:textId="77777777" w:rsidR="00097C5F" w:rsidRPr="005C2CD5" w:rsidRDefault="00097C5F" w:rsidP="003C48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083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C0FDF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DC364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1B7FE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05FA7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674AC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AC8512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9AFD2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32E5B25E" w14:textId="77777777" w:rsidTr="003C48DC">
        <w:trPr>
          <w:trHeight w:val="321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B177DA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3C9B07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454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26E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C618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85AB6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0CFC2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31984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AB4DF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DAFC6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20F67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307F0C16" w14:textId="77777777" w:rsidTr="003C48DC">
        <w:trPr>
          <w:trHeight w:val="321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F892B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217D20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территорий населенных пунктов Парковского сельского поселения от горючего мусора, проведение субботников.</w:t>
            </w:r>
          </w:p>
        </w:tc>
        <w:tc>
          <w:tcPr>
            <w:tcW w:w="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ECA1E1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81E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6D367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CEF64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CBD2F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695C9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13023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4922F8" w14:textId="77777777" w:rsidR="00097C5F" w:rsidRPr="005C2CD5" w:rsidRDefault="00097C5F" w:rsidP="003C48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Снижение рисков возникновения пожаров и смягчение возможных их последствий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CF4B0D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Парковского сельского поселения Тихорецкого района</w:t>
            </w:r>
          </w:p>
        </w:tc>
      </w:tr>
      <w:tr w:rsidR="00097C5F" w:rsidRPr="005C2CD5" w14:paraId="1397C987" w14:textId="77777777" w:rsidTr="003C48DC">
        <w:trPr>
          <w:trHeight w:val="321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FF8415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7AD62C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87726D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92D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233DA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016A6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5B4AA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4CD29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37117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A5E7AF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5FC2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73D6B47F" w14:textId="77777777" w:rsidTr="003C48DC">
        <w:trPr>
          <w:trHeight w:val="321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11AF39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1FFE6DC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1485B3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356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1078A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F1560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7EA06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DBDF6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15C89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BDD4E0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C64DF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27ACF795" w14:textId="77777777" w:rsidTr="003C48DC">
        <w:trPr>
          <w:trHeight w:val="734"/>
        </w:trPr>
        <w:tc>
          <w:tcPr>
            <w:tcW w:w="47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D7652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5023C4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028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3A7D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2C0F3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51B9D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52E0F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8D539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CCF5C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FD2A3B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A04F4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10375EB6" w14:textId="77777777" w:rsidTr="003C48DC">
        <w:trPr>
          <w:trHeight w:val="198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1A2DB2F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FBF5B90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руководящего состава по пожарной безопасности</w:t>
            </w:r>
          </w:p>
        </w:tc>
        <w:tc>
          <w:tcPr>
            <w:tcW w:w="480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B2873B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E32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757D4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53ABD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F32C0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ED87E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835D9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AA5E5E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9F3274C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3F38F48A" w14:textId="77777777" w:rsidTr="003C48DC">
        <w:trPr>
          <w:trHeight w:val="225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7392643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7DB062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EE4637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7B9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9821A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4F176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416BE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D5AAE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0A30E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03686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9511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28F20D5F" w14:textId="77777777" w:rsidTr="003C48DC">
        <w:trPr>
          <w:trHeight w:val="435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70A1E6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3D788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3460A2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EAC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3B1E3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02387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3CD31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7B98D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A418E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5BF564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1BBE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7906F470" w14:textId="77777777" w:rsidTr="003C48DC">
        <w:trPr>
          <w:trHeight w:val="373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F7AC6F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9F14A4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83C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7964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0DFD1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B30B2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BFF98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D4EE48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C6477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B0EEF5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C0C7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52DD3E12" w14:textId="77777777" w:rsidTr="003C48DC">
        <w:trPr>
          <w:trHeight w:val="213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ADC6A45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4E59D08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 испытание, ремонт пожарных гидрантов </w:t>
            </w:r>
          </w:p>
        </w:tc>
        <w:tc>
          <w:tcPr>
            <w:tcW w:w="480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C5E5B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84F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B7EE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610E5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70A51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7AD3C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1C34E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25EB5D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C3353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4E5F6E38" w14:textId="77777777" w:rsidTr="003C48DC">
        <w:trPr>
          <w:trHeight w:val="165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A31022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6AEA8C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58E2F5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9F96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219D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C55D9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A51F1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A65AB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F41D5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1759AC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D7C9A5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057F1761" w14:textId="77777777" w:rsidTr="003C48DC">
        <w:trPr>
          <w:trHeight w:val="195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144BC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AC4F03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C5FFCA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A4D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9F018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0B6254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C7FDC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5F2C7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395FD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1EA50E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EDDC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4DCF35E9" w14:textId="77777777" w:rsidTr="003C48DC">
        <w:trPr>
          <w:trHeight w:val="210"/>
        </w:trPr>
        <w:tc>
          <w:tcPr>
            <w:tcW w:w="4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7B08FEB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8E269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C21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54D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202182" w14:textId="77777777" w:rsidR="00097C5F" w:rsidRPr="005C2CD5" w:rsidRDefault="00097C5F" w:rsidP="003C48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B23FA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4007A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72C81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740C0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FF30CF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01FC3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09CE289D" w14:textId="77777777" w:rsidTr="003C48DC">
        <w:trPr>
          <w:trHeight w:val="275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53FCB8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12E6D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020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8F4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1F3EC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B784E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723F0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E8B05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C2717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87DD5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316CA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767EC027" w14:textId="77777777" w:rsidTr="003C48DC">
        <w:trPr>
          <w:trHeight w:val="28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4F8D1B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8927303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F489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F953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18988E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A14A4A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BD66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4CAE8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D0D9C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3F3B26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CCFFD0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33E130C5" w14:textId="77777777" w:rsidTr="003C48DC">
        <w:trPr>
          <w:trHeight w:val="315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9E8017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6A4F02A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2DD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3585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7F13CC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2742D7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3C01C2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1C262D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F156C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99EBC0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F60315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97C5F" w:rsidRPr="005C2CD5" w14:paraId="4B181414" w14:textId="77777777" w:rsidTr="003C48DC">
        <w:trPr>
          <w:trHeight w:val="276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18BE05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3EB876" w14:textId="77777777" w:rsidR="00097C5F" w:rsidRPr="005C2CD5" w:rsidRDefault="00097C5F" w:rsidP="003C4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3736E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41D996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0454CFF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7B61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08570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FCAB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903F1" w14:textId="77777777" w:rsidR="00097C5F" w:rsidRPr="005C2CD5" w:rsidRDefault="00097C5F" w:rsidP="003C48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48E387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4DADF9" w14:textId="77777777" w:rsidR="00097C5F" w:rsidRPr="005C2CD5" w:rsidRDefault="00097C5F" w:rsidP="003C4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462BB3B" w14:textId="77777777" w:rsidR="005C2CD5" w:rsidRPr="005C2CD5" w:rsidRDefault="005C2CD5" w:rsidP="005C2C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CDC81BA" w14:textId="77777777" w:rsidR="005C2CD5" w:rsidRPr="005C2CD5" w:rsidRDefault="005C2CD5" w:rsidP="005C2C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5C2CD5" w:rsidRPr="005C2CD5" w:rsidSect="0041099F">
          <w:headerReference w:type="even" r:id="rId7"/>
          <w:headerReference w:type="default" r:id="rId8"/>
          <w:headerReference w:type="first" r:id="rId9"/>
          <w:pgSz w:w="16838" w:h="11906" w:orient="landscape"/>
          <w:pgMar w:top="567" w:right="567" w:bottom="567" w:left="1701" w:header="720" w:footer="720" w:gutter="0"/>
          <w:cols w:space="720"/>
          <w:docGrid w:linePitch="360"/>
        </w:sectPr>
      </w:pPr>
    </w:p>
    <w:p w14:paraId="22698866" w14:textId="77777777" w:rsidR="005C2CD5" w:rsidRPr="005C2CD5" w:rsidRDefault="005C2CD5" w:rsidP="005C2CD5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3.Обоснование ресурсного обеспечения подпрограммы </w:t>
      </w:r>
      <w:r w:rsidRPr="005C2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Противопожарные м</w:t>
      </w:r>
      <w:r w:rsidRPr="005C2CD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ероприятия на территории </w:t>
      </w: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Парковского сельского поселения Тихорецкого района</w:t>
      </w:r>
      <w:r w:rsidRPr="005C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2024-2026 годы </w:t>
      </w:r>
    </w:p>
    <w:p w14:paraId="45A28400" w14:textId="77777777" w:rsidR="005C2CD5" w:rsidRPr="005C2CD5" w:rsidRDefault="005C2CD5" w:rsidP="005C2CD5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345"/>
        <w:gridCol w:w="1621"/>
        <w:gridCol w:w="1423"/>
        <w:gridCol w:w="1450"/>
        <w:gridCol w:w="1762"/>
      </w:tblGrid>
      <w:tr w:rsidR="005C2CD5" w:rsidRPr="005C2CD5" w14:paraId="362F076B" w14:textId="77777777" w:rsidTr="001661BF">
        <w:trPr>
          <w:jc w:val="center"/>
        </w:trPr>
        <w:tc>
          <w:tcPr>
            <w:tcW w:w="1970" w:type="dxa"/>
            <w:vMerge w:val="restart"/>
            <w:shd w:val="clear" w:color="auto" w:fill="auto"/>
          </w:tcPr>
          <w:p w14:paraId="06AED0C4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01" w:type="dxa"/>
            <w:gridSpan w:val="5"/>
            <w:shd w:val="clear" w:color="auto" w:fill="auto"/>
          </w:tcPr>
          <w:p w14:paraId="7B8B9DBB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тыс.рублей</w:t>
            </w:r>
          </w:p>
        </w:tc>
      </w:tr>
      <w:tr w:rsidR="005C2CD5" w:rsidRPr="005C2CD5" w14:paraId="5F001844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453C70B5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14:paraId="3ABCAB9E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6" w:type="dxa"/>
            <w:gridSpan w:val="4"/>
            <w:shd w:val="clear" w:color="auto" w:fill="auto"/>
          </w:tcPr>
          <w:p w14:paraId="73109A65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C2CD5" w:rsidRPr="005C2CD5" w14:paraId="0C4E3CAA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21AFC10C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14:paraId="6E8DA2C0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14:paraId="4AA9A532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69335C55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23" w:type="dxa"/>
            <w:shd w:val="clear" w:color="auto" w:fill="auto"/>
          </w:tcPr>
          <w:p w14:paraId="726A1BAB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0" w:type="dxa"/>
            <w:shd w:val="clear" w:color="auto" w:fill="auto"/>
          </w:tcPr>
          <w:p w14:paraId="6BB45373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7FF24501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5C2CD5" w:rsidRPr="005C2CD5" w14:paraId="6C3F2A39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3079FEA1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532A3B28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162C511D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3D30885F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09EC7F41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50DA92D1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C2CD5" w:rsidRPr="005C2CD5" w14:paraId="5B490C53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4E43C5CA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1907C49B" w14:textId="2E351383" w:rsidR="005C2CD5" w:rsidRPr="005C2CD5" w:rsidRDefault="00097C5F" w:rsidP="005C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1621" w:type="dxa"/>
            <w:shd w:val="clear" w:color="auto" w:fill="auto"/>
          </w:tcPr>
          <w:p w14:paraId="5A0E2933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6C4F80E3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41106BDE" w14:textId="7BF740C5" w:rsidR="005C2CD5" w:rsidRPr="005C2CD5" w:rsidRDefault="00097C5F" w:rsidP="005C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1762" w:type="dxa"/>
            <w:shd w:val="clear" w:color="auto" w:fill="auto"/>
          </w:tcPr>
          <w:p w14:paraId="2E06F09A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C2CD5" w:rsidRPr="005C2CD5" w14:paraId="2B5F22C2" w14:textId="77777777" w:rsidTr="001661BF">
        <w:trPr>
          <w:trHeight w:val="235"/>
          <w:jc w:val="center"/>
        </w:trPr>
        <w:tc>
          <w:tcPr>
            <w:tcW w:w="1970" w:type="dxa"/>
            <w:shd w:val="clear" w:color="auto" w:fill="auto"/>
          </w:tcPr>
          <w:p w14:paraId="1C6AB7D4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451AF42A" w14:textId="77777777" w:rsidR="005C2CD5" w:rsidRPr="005C2CD5" w:rsidRDefault="005C2CD5" w:rsidP="005C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621" w:type="dxa"/>
            <w:shd w:val="clear" w:color="auto" w:fill="auto"/>
          </w:tcPr>
          <w:p w14:paraId="3615D948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7F3D79D1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74773EE2" w14:textId="77777777" w:rsidR="005C2CD5" w:rsidRPr="005C2CD5" w:rsidRDefault="005C2CD5" w:rsidP="005C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762" w:type="dxa"/>
            <w:shd w:val="clear" w:color="auto" w:fill="auto"/>
          </w:tcPr>
          <w:p w14:paraId="1DB45CF7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C2CD5" w:rsidRPr="005C2CD5" w14:paraId="7CEB095D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7BC53AB3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5869D724" w14:textId="77777777" w:rsidR="005C2CD5" w:rsidRPr="005C2CD5" w:rsidRDefault="005C2CD5" w:rsidP="005C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621" w:type="dxa"/>
            <w:shd w:val="clear" w:color="auto" w:fill="auto"/>
          </w:tcPr>
          <w:p w14:paraId="6F6F727E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218833A0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013151AD" w14:textId="77777777" w:rsidR="005C2CD5" w:rsidRPr="005C2CD5" w:rsidRDefault="005C2CD5" w:rsidP="005C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762" w:type="dxa"/>
            <w:shd w:val="clear" w:color="auto" w:fill="auto"/>
          </w:tcPr>
          <w:p w14:paraId="5C171770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C2CD5" w:rsidRPr="005C2CD5" w14:paraId="2B6D76DF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5FD32CBE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43686DE2" w14:textId="21E4936A" w:rsidR="005C2CD5" w:rsidRPr="005C2CD5" w:rsidRDefault="00097C5F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711,5</w:t>
            </w:r>
          </w:p>
        </w:tc>
        <w:tc>
          <w:tcPr>
            <w:tcW w:w="1621" w:type="dxa"/>
            <w:shd w:val="clear" w:color="auto" w:fill="auto"/>
          </w:tcPr>
          <w:p w14:paraId="184C506B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42B5E021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566421DC" w14:textId="00803D88" w:rsidR="005C2CD5" w:rsidRPr="005C2CD5" w:rsidRDefault="00097C5F" w:rsidP="005C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711,5</w:t>
            </w:r>
          </w:p>
        </w:tc>
        <w:tc>
          <w:tcPr>
            <w:tcW w:w="1762" w:type="dxa"/>
            <w:shd w:val="clear" w:color="auto" w:fill="auto"/>
          </w:tcPr>
          <w:p w14:paraId="5A73E6E3" w14:textId="77777777" w:rsidR="005C2CD5" w:rsidRPr="005C2CD5" w:rsidRDefault="005C2CD5" w:rsidP="005C2CD5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CD5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14:paraId="21760BC6" w14:textId="77777777" w:rsidR="005C2CD5" w:rsidRPr="005C2CD5" w:rsidRDefault="005C2CD5" w:rsidP="005C2C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AE7EB3" w14:textId="77777777" w:rsidR="005C2CD5" w:rsidRPr="005C2CD5" w:rsidRDefault="005C2CD5" w:rsidP="005C2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693F75B6" w14:textId="77777777" w:rsidR="005C2CD5" w:rsidRPr="005C2CD5" w:rsidRDefault="005C2CD5" w:rsidP="005C2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4293BB68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4"/>
          <w:lang w:eastAsia="zh-CN"/>
        </w:rPr>
        <w:t>В ходе реализации подпрограммы отдельные мероприятия и объемы их финансирования могут корректироваться на основе анализа полученных результатов.</w:t>
      </w:r>
    </w:p>
    <w:p w14:paraId="38895B06" w14:textId="77777777" w:rsidR="005C2CD5" w:rsidRPr="005C2CD5" w:rsidRDefault="005C2CD5" w:rsidP="005C2CD5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4. Механизм реализации подпрограммы</w:t>
      </w:r>
    </w:p>
    <w:p w14:paraId="0875D1A5" w14:textId="77777777" w:rsidR="005C2CD5" w:rsidRPr="005C2CD5" w:rsidRDefault="005C2CD5" w:rsidP="005C2C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</w:p>
    <w:p w14:paraId="2AF85FF7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Текущее управление подпрограммой осуществляет координатор подпрограммы – администрация Парковского сельского поселения Тихорецкого района. </w:t>
      </w:r>
    </w:p>
    <w:p w14:paraId="158642FA" w14:textId="77777777" w:rsidR="005C2CD5" w:rsidRPr="005C2CD5" w:rsidRDefault="005C2CD5" w:rsidP="005C2CD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Координатор подпрограммы:</w:t>
      </w:r>
    </w:p>
    <w:p w14:paraId="5AC425CB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обеспечивает разработку и реализацию подпрограммы;</w:t>
      </w:r>
    </w:p>
    <w:p w14:paraId="31EAC6B2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организует работу по достижению целевых показателей подпрограммы;</w:t>
      </w:r>
    </w:p>
    <w:p w14:paraId="16D56E5D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14F79525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осуществляет иные полномочия, установленные муниципальной программой (подпрограммой).</w:t>
      </w:r>
    </w:p>
    <w:p w14:paraId="7921581F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Механизм реализации подпрограммы предусматривает:</w:t>
      </w:r>
    </w:p>
    <w:p w14:paraId="0F3E997F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6F9356E7" w14:textId="77777777" w:rsidR="005C2CD5" w:rsidRPr="005C2CD5" w:rsidRDefault="005C2CD5" w:rsidP="005C2C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Контроль за реализацией подпрограммы осуществляет администрация Парковского сельского поселения Тихорецкого района, Совет Парковского сельского поселения Тихорецкого района.  </w:t>
      </w:r>
    </w:p>
    <w:p w14:paraId="0279DDD9" w14:textId="77777777" w:rsidR="005C2CD5" w:rsidRPr="005C2CD5" w:rsidRDefault="005C2CD5" w:rsidP="005C2C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40801D" w14:textId="77777777" w:rsidR="005C2CD5" w:rsidRPr="005C2CD5" w:rsidRDefault="005C2CD5" w:rsidP="005C2C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14:paraId="7D7F8770" w14:textId="77777777" w:rsidR="005C2CD5" w:rsidRPr="005C2CD5" w:rsidRDefault="005C2CD5" w:rsidP="005C2C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14:paraId="207BDFA8" w14:textId="77777777" w:rsidR="005C2CD5" w:rsidRPr="005C2CD5" w:rsidRDefault="005C2CD5" w:rsidP="005C2CD5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Ведущий специалист</w:t>
      </w:r>
    </w:p>
    <w:p w14:paraId="4B3FEF32" w14:textId="77777777" w:rsidR="005C2CD5" w:rsidRPr="005C2CD5" w:rsidRDefault="005C2CD5" w:rsidP="005C2CD5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финансовой службы администрации</w:t>
      </w:r>
    </w:p>
    <w:p w14:paraId="6EC82FB9" w14:textId="77777777" w:rsidR="005C2CD5" w:rsidRPr="005C2CD5" w:rsidRDefault="005C2CD5" w:rsidP="005C2CD5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Парковского сельского поселения</w:t>
      </w:r>
    </w:p>
    <w:p w14:paraId="10DBAEE4" w14:textId="329947C2" w:rsidR="005C2CD5" w:rsidRPr="005C2CD5" w:rsidRDefault="005C2CD5" w:rsidP="005C2CD5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Тихорецкого района                                                                         </w:t>
      </w:r>
      <w:r w:rsidR="00763F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Pr="005C2CD5">
        <w:rPr>
          <w:rFonts w:ascii="Times New Roman" w:eastAsia="Times New Roman" w:hAnsi="Times New Roman" w:cs="Times New Roman"/>
          <w:sz w:val="28"/>
          <w:szCs w:val="28"/>
          <w:lang w:eastAsia="zh-CN"/>
        </w:rPr>
        <w:t>Е.А.Воронова</w:t>
      </w:r>
    </w:p>
    <w:p w14:paraId="56D11CD8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C7744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883BA7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5483D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912C72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62D48D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0F579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55EB0B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6AE6E" w14:textId="77777777" w:rsidR="005C2CD5" w:rsidRPr="005C2CD5" w:rsidRDefault="005C2CD5" w:rsidP="005C2CD5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FE9CF6" w14:textId="77777777" w:rsidR="00A76DFD" w:rsidRDefault="00A76DFD"/>
    <w:sectPr w:rsidR="00A76DFD" w:rsidSect="005750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36472" w14:textId="77777777" w:rsidR="00AF09F0" w:rsidRDefault="00AF09F0">
      <w:pPr>
        <w:spacing w:after="0" w:line="240" w:lineRule="auto"/>
      </w:pPr>
      <w:r>
        <w:separator/>
      </w:r>
    </w:p>
  </w:endnote>
  <w:endnote w:type="continuationSeparator" w:id="0">
    <w:p w14:paraId="61FA83E2" w14:textId="77777777" w:rsidR="00AF09F0" w:rsidRDefault="00AF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60493" w14:textId="77777777" w:rsidR="00AF09F0" w:rsidRDefault="00AF09F0">
      <w:pPr>
        <w:spacing w:after="0" w:line="240" w:lineRule="auto"/>
      </w:pPr>
      <w:r>
        <w:separator/>
      </w:r>
    </w:p>
  </w:footnote>
  <w:footnote w:type="continuationSeparator" w:id="0">
    <w:p w14:paraId="397A1F73" w14:textId="77777777" w:rsidR="00AF09F0" w:rsidRDefault="00AF0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38A4" w14:textId="77777777" w:rsidR="001F3832" w:rsidRPr="00DF0AD0" w:rsidRDefault="00575062" w:rsidP="0041099F">
    <w:pPr>
      <w:pStyle w:val="a3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Pr="00575062">
      <w:rPr>
        <w:noProof/>
        <w:lang w:val="ru-RU"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6CC8" w14:textId="77777777" w:rsidR="001F3832" w:rsidRDefault="00AF09F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6316" w14:textId="77777777" w:rsidR="001F3832" w:rsidRPr="00DF0AD0" w:rsidRDefault="00575062" w:rsidP="0041099F">
    <w:pPr>
      <w:pStyle w:val="a3"/>
      <w:jc w:val="center"/>
      <w:rPr>
        <w:lang w:val="ru-RU"/>
      </w:rP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52618" w14:textId="77777777" w:rsidR="001F3832" w:rsidRDefault="00AF09F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B6B"/>
    <w:rsid w:val="00097C5F"/>
    <w:rsid w:val="00162EE8"/>
    <w:rsid w:val="00225B6B"/>
    <w:rsid w:val="00301602"/>
    <w:rsid w:val="00575062"/>
    <w:rsid w:val="005C2CD5"/>
    <w:rsid w:val="00646AFE"/>
    <w:rsid w:val="00763FEE"/>
    <w:rsid w:val="009D030A"/>
    <w:rsid w:val="009F17A3"/>
    <w:rsid w:val="00A76DFD"/>
    <w:rsid w:val="00AF09F0"/>
    <w:rsid w:val="00B9058F"/>
    <w:rsid w:val="00BB2171"/>
    <w:rsid w:val="00D10AAB"/>
    <w:rsid w:val="00EA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0B65A"/>
  <w15:docId w15:val="{9B682347-3075-4954-A575-F386BDBFF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2C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5C2CD5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13</cp:revision>
  <dcterms:created xsi:type="dcterms:W3CDTF">2023-07-19T06:09:00Z</dcterms:created>
  <dcterms:modified xsi:type="dcterms:W3CDTF">2025-02-24T08:27:00Z</dcterms:modified>
</cp:coreProperties>
</file>